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A6B4C" w14:textId="5D503AA2" w:rsidR="00F56AC4" w:rsidRPr="00755CD4" w:rsidRDefault="00E277EF" w:rsidP="00755CD4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Español 8 – Capítulo 7</w:t>
      </w:r>
      <w:r w:rsidR="00F56AC4" w:rsidRPr="00E277EF">
        <w:rPr>
          <w:rFonts w:asciiTheme="majorHAnsi" w:hAnsiTheme="majorHAnsi"/>
          <w:b/>
          <w:sz w:val="36"/>
          <w:szCs w:val="36"/>
        </w:rPr>
        <w:t>B</w:t>
      </w:r>
      <w:bookmarkStart w:id="0" w:name="_GoBack"/>
      <w:bookmarkEnd w:id="0"/>
    </w:p>
    <w:p w14:paraId="69031A0C" w14:textId="77777777" w:rsidR="00F56AC4" w:rsidRPr="00E277EF" w:rsidRDefault="00F56AC4" w:rsidP="00F56AC4">
      <w:pPr>
        <w:rPr>
          <w:rFonts w:asciiTheme="majorHAnsi" w:hAnsiTheme="majorHAnsi"/>
          <w:sz w:val="30"/>
          <w:szCs w:val="30"/>
        </w:rPr>
      </w:pPr>
      <w:r w:rsidRPr="00E277EF">
        <w:rPr>
          <w:rFonts w:asciiTheme="majorHAnsi" w:hAnsiTheme="majorHAnsi"/>
          <w:sz w:val="30"/>
          <w:szCs w:val="30"/>
        </w:rPr>
        <w:t>Essentials:</w:t>
      </w:r>
    </w:p>
    <w:p w14:paraId="370B3D97" w14:textId="77777777" w:rsidR="00D073A2" w:rsidRPr="00E277EF" w:rsidRDefault="00F56AC4" w:rsidP="00D073A2">
      <w:pPr>
        <w:spacing w:line="240" w:lineRule="auto"/>
        <w:rPr>
          <w:rFonts w:asciiTheme="majorHAnsi" w:hAnsiTheme="majorHAnsi"/>
          <w:sz w:val="30"/>
          <w:szCs w:val="30"/>
        </w:rPr>
      </w:pPr>
      <w:r w:rsidRPr="00E277EF">
        <w:rPr>
          <w:rFonts w:asciiTheme="majorHAnsi" w:hAnsiTheme="majorHAnsi"/>
          <w:sz w:val="30"/>
          <w:szCs w:val="30"/>
        </w:rPr>
        <w:tab/>
      </w:r>
      <w:r w:rsidRPr="00E277EF">
        <w:rPr>
          <w:rFonts w:asciiTheme="majorHAnsi" w:hAnsiTheme="majorHAnsi"/>
          <w:sz w:val="30"/>
          <w:szCs w:val="30"/>
        </w:rPr>
        <w:tab/>
        <w:t>How do you feel?</w:t>
      </w:r>
    </w:p>
    <w:p w14:paraId="45468DAA" w14:textId="77777777" w:rsidR="00F56AC4" w:rsidRPr="00E277EF" w:rsidRDefault="00F56AC4" w:rsidP="00D073A2">
      <w:pPr>
        <w:spacing w:line="240" w:lineRule="auto"/>
        <w:rPr>
          <w:rFonts w:asciiTheme="majorHAnsi" w:hAnsiTheme="majorHAnsi"/>
          <w:sz w:val="30"/>
          <w:szCs w:val="30"/>
        </w:rPr>
      </w:pPr>
      <w:r w:rsidRPr="00E277EF">
        <w:rPr>
          <w:rFonts w:asciiTheme="majorHAnsi" w:hAnsiTheme="majorHAnsi"/>
          <w:sz w:val="30"/>
          <w:szCs w:val="30"/>
        </w:rPr>
        <w:tab/>
      </w:r>
      <w:r w:rsidRPr="00E277EF">
        <w:rPr>
          <w:rFonts w:asciiTheme="majorHAnsi" w:hAnsiTheme="majorHAnsi"/>
          <w:sz w:val="30"/>
          <w:szCs w:val="30"/>
        </w:rPr>
        <w:tab/>
        <w:t>How do you care for your health?</w:t>
      </w:r>
    </w:p>
    <w:p w14:paraId="3EB59B5C" w14:textId="77777777" w:rsidR="00F56AC4" w:rsidRPr="00E277EF" w:rsidRDefault="00F56AC4" w:rsidP="00D073A2">
      <w:pPr>
        <w:spacing w:line="240" w:lineRule="auto"/>
        <w:rPr>
          <w:rFonts w:asciiTheme="majorHAnsi" w:hAnsiTheme="majorHAnsi"/>
          <w:sz w:val="30"/>
          <w:szCs w:val="30"/>
        </w:rPr>
      </w:pPr>
      <w:r w:rsidRPr="00E277EF">
        <w:rPr>
          <w:rFonts w:asciiTheme="majorHAnsi" w:hAnsiTheme="majorHAnsi"/>
          <w:sz w:val="30"/>
          <w:szCs w:val="30"/>
        </w:rPr>
        <w:tab/>
      </w:r>
      <w:r w:rsidRPr="00E277EF">
        <w:rPr>
          <w:rFonts w:asciiTheme="majorHAnsi" w:hAnsiTheme="majorHAnsi"/>
          <w:sz w:val="30"/>
          <w:szCs w:val="30"/>
        </w:rPr>
        <w:tab/>
        <w:t>How do you tell a friend not to do something?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92"/>
        <w:gridCol w:w="3192"/>
        <w:gridCol w:w="3894"/>
      </w:tblGrid>
      <w:tr w:rsidR="00F56AC4" w:rsidRPr="00E277EF" w14:paraId="2F83624D" w14:textId="77777777" w:rsidTr="00E277EF">
        <w:tc>
          <w:tcPr>
            <w:tcW w:w="3192" w:type="dxa"/>
          </w:tcPr>
          <w:p w14:paraId="5815E1C7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Category</w:t>
            </w:r>
          </w:p>
        </w:tc>
        <w:tc>
          <w:tcPr>
            <w:tcW w:w="3192" w:type="dxa"/>
          </w:tcPr>
          <w:p w14:paraId="5A836276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Content</w:t>
            </w:r>
          </w:p>
        </w:tc>
        <w:tc>
          <w:tcPr>
            <w:tcW w:w="3894" w:type="dxa"/>
          </w:tcPr>
          <w:p w14:paraId="7D653A88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Skills</w:t>
            </w:r>
          </w:p>
        </w:tc>
      </w:tr>
      <w:tr w:rsidR="00F56AC4" w:rsidRPr="00E277EF" w14:paraId="2E9FDBA7" w14:textId="77777777" w:rsidTr="00E277EF">
        <w:tc>
          <w:tcPr>
            <w:tcW w:w="3192" w:type="dxa"/>
          </w:tcPr>
          <w:p w14:paraId="5E5EF737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7C3EF19D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15C7FED0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Vocabulario</w:t>
            </w:r>
          </w:p>
          <w:p w14:paraId="34871EE5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3EB90CE9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3192" w:type="dxa"/>
          </w:tcPr>
          <w:p w14:paraId="5C3118B1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628D142B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Feelings (emotional &amp; physical)</w:t>
            </w:r>
          </w:p>
          <w:p w14:paraId="594B959A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43B728EF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Health related terms</w:t>
            </w:r>
          </w:p>
        </w:tc>
        <w:tc>
          <w:tcPr>
            <w:tcW w:w="3894" w:type="dxa"/>
          </w:tcPr>
          <w:p w14:paraId="64AA398E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716EE987" w14:textId="77777777" w:rsidR="00F56AC4" w:rsidRPr="00E277EF" w:rsidRDefault="00F56AC4" w:rsidP="00E277E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Describe how you feel(physically and emotionally)</w:t>
            </w:r>
          </w:p>
          <w:p w14:paraId="4701E44B" w14:textId="77777777" w:rsidR="00F56AC4" w:rsidRPr="00E277EF" w:rsidRDefault="00F56AC4" w:rsidP="00E277E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Give advice about health and staying fit</w:t>
            </w:r>
          </w:p>
        </w:tc>
      </w:tr>
      <w:tr w:rsidR="00F56AC4" w:rsidRPr="00E277EF" w14:paraId="4B0AB238" w14:textId="77777777" w:rsidTr="00E277EF">
        <w:tc>
          <w:tcPr>
            <w:tcW w:w="3192" w:type="dxa"/>
          </w:tcPr>
          <w:p w14:paraId="45BA574E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18B429AC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52AF7942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Gramática</w:t>
            </w:r>
          </w:p>
          <w:p w14:paraId="30CBC7A6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14B6E9A6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482E3D93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30FD1A0D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  <w:tc>
          <w:tcPr>
            <w:tcW w:w="3192" w:type="dxa"/>
          </w:tcPr>
          <w:p w14:paraId="78DD42E8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5B5CA47B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Estar</w:t>
            </w:r>
          </w:p>
          <w:p w14:paraId="0C1EF999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Sentirse</w:t>
            </w:r>
          </w:p>
          <w:p w14:paraId="1B5A202D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6B911DA9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Tener idioms</w:t>
            </w:r>
          </w:p>
          <w:p w14:paraId="392BC8E4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5FC6AD44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63F1ECC2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Negative informal commands</w:t>
            </w:r>
          </w:p>
          <w:p w14:paraId="5314AD43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Pronouns w/negative commands</w:t>
            </w:r>
          </w:p>
        </w:tc>
        <w:tc>
          <w:tcPr>
            <w:tcW w:w="3894" w:type="dxa"/>
          </w:tcPr>
          <w:p w14:paraId="5B47B490" w14:textId="77777777" w:rsidR="00F56AC4" w:rsidRPr="00E277EF" w:rsidRDefault="00F56AC4" w:rsidP="00F56AC4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68E6CE41" w14:textId="77777777" w:rsidR="00F56AC4" w:rsidRPr="00E277EF" w:rsidRDefault="00F56AC4" w:rsidP="00E277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Describe how you feel(physically and emotionally)</w:t>
            </w:r>
          </w:p>
          <w:p w14:paraId="79837A90" w14:textId="77777777" w:rsidR="00F56AC4" w:rsidRPr="00E277EF" w:rsidRDefault="00F56AC4" w:rsidP="00E277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Demonstrate an understanding of idiomatic expressions</w:t>
            </w:r>
          </w:p>
          <w:p w14:paraId="4401D62E" w14:textId="77777777" w:rsidR="00F56AC4" w:rsidRPr="00E277EF" w:rsidRDefault="00F56AC4" w:rsidP="00E277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Tell a friend not to do something</w:t>
            </w:r>
          </w:p>
          <w:p w14:paraId="158283E5" w14:textId="77777777" w:rsidR="00F56AC4" w:rsidRPr="00E277EF" w:rsidRDefault="00F56AC4" w:rsidP="00E277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0"/>
                <w:szCs w:val="30"/>
              </w:rPr>
            </w:pPr>
            <w:r w:rsidRPr="00E277EF">
              <w:rPr>
                <w:rFonts w:asciiTheme="majorHAnsi" w:hAnsiTheme="majorHAnsi"/>
                <w:sz w:val="30"/>
                <w:szCs w:val="30"/>
              </w:rPr>
              <w:t>Use pronouns correctly when telling a friend not to do something</w:t>
            </w:r>
          </w:p>
        </w:tc>
      </w:tr>
    </w:tbl>
    <w:p w14:paraId="7463F9DD" w14:textId="77777777" w:rsidR="00D073A2" w:rsidRPr="00E277EF" w:rsidRDefault="00D073A2" w:rsidP="00F56AC4">
      <w:pPr>
        <w:rPr>
          <w:rFonts w:asciiTheme="majorHAnsi" w:hAnsiTheme="majorHAnsi"/>
          <w:sz w:val="30"/>
          <w:szCs w:val="30"/>
        </w:rPr>
      </w:pPr>
    </w:p>
    <w:p w14:paraId="3A75863A" w14:textId="77777777" w:rsidR="00F56AC4" w:rsidRPr="00E277EF" w:rsidRDefault="007A276C" w:rsidP="00F56AC4">
      <w:pPr>
        <w:rPr>
          <w:rFonts w:asciiTheme="majorHAnsi" w:hAnsiTheme="majorHAnsi"/>
          <w:sz w:val="30"/>
          <w:szCs w:val="30"/>
        </w:rPr>
      </w:pPr>
      <w:r w:rsidRPr="00E277EF">
        <w:rPr>
          <w:rFonts w:asciiTheme="majorHAnsi" w:hAnsiTheme="majorHAnsi"/>
          <w:noProof/>
          <w:sz w:val="30"/>
          <w:szCs w:val="30"/>
        </w:rPr>
        <w:drawing>
          <wp:inline distT="0" distB="0" distL="0" distR="0" wp14:anchorId="49AB2B1F" wp14:editId="46A22C1D">
            <wp:extent cx="1285132" cy="1104900"/>
            <wp:effectExtent l="0" t="0" r="0" b="0"/>
            <wp:docPr id="1" name="Picture 1" descr="C:\Users\antoniol\AppData\Local\Microsoft\Windows\Temporary Internet Files\Content.IE5\R3WIKZUL\MP9003169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l\AppData\Local\Microsoft\Windows\Temporary Internet Files\Content.IE5\R3WIKZUL\MP90031692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32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7EF">
        <w:rPr>
          <w:rFonts w:asciiTheme="majorHAnsi" w:hAnsiTheme="majorHAnsi"/>
          <w:sz w:val="30"/>
          <w:szCs w:val="30"/>
        </w:rPr>
        <w:t xml:space="preserve">   </w:t>
      </w:r>
      <w:r w:rsidRPr="00E277EF">
        <w:rPr>
          <w:rFonts w:asciiTheme="majorHAnsi" w:hAnsiTheme="majorHAnsi"/>
          <w:sz w:val="30"/>
          <w:szCs w:val="30"/>
        </w:rPr>
        <w:tab/>
      </w:r>
      <w:r w:rsidRPr="00E277EF">
        <w:rPr>
          <w:rFonts w:asciiTheme="majorHAnsi" w:hAnsiTheme="majorHAnsi"/>
          <w:noProof/>
          <w:sz w:val="30"/>
          <w:szCs w:val="30"/>
        </w:rPr>
        <w:drawing>
          <wp:inline distT="0" distB="0" distL="0" distR="0" wp14:anchorId="568324EF" wp14:editId="002CBAD9">
            <wp:extent cx="1657350" cy="1100584"/>
            <wp:effectExtent l="0" t="0" r="0" b="4445"/>
            <wp:docPr id="2" name="Picture 2" descr="C:\Users\antoniol\AppData\Local\Microsoft\Windows\Temporary Internet Files\Content.IE5\R3WIKZUL\MP9003089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ol\AppData\Local\Microsoft\Windows\Temporary Internet Files\Content.IE5\R3WIKZUL\MP90030895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7EF">
        <w:rPr>
          <w:rFonts w:asciiTheme="majorHAnsi" w:hAnsiTheme="majorHAnsi"/>
          <w:sz w:val="30"/>
          <w:szCs w:val="30"/>
        </w:rPr>
        <w:tab/>
        <w:t xml:space="preserve">  </w:t>
      </w:r>
      <w:r w:rsidRPr="00E277EF">
        <w:rPr>
          <w:rFonts w:asciiTheme="majorHAnsi" w:hAnsiTheme="majorHAnsi"/>
          <w:noProof/>
          <w:sz w:val="30"/>
          <w:szCs w:val="30"/>
        </w:rPr>
        <w:drawing>
          <wp:inline distT="0" distB="0" distL="0" distR="0" wp14:anchorId="4F08B806" wp14:editId="1C88A9EE">
            <wp:extent cx="1130361" cy="1152525"/>
            <wp:effectExtent l="0" t="0" r="0" b="0"/>
            <wp:docPr id="3" name="Picture 3" descr="C:\Users\antoniol\AppData\Local\Microsoft\Windows\Temporary Internet Files\Content.IE5\XLQO7WNU\MC900437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iol\AppData\Local\Microsoft\Windows\Temporary Internet Files\Content.IE5\XLQO7WNU\MC9004375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6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7EF">
        <w:rPr>
          <w:rFonts w:asciiTheme="majorHAnsi" w:hAnsiTheme="majorHAnsi"/>
          <w:sz w:val="30"/>
          <w:szCs w:val="30"/>
        </w:rPr>
        <w:t xml:space="preserve">     </w:t>
      </w:r>
      <w:r w:rsidRPr="00E277EF">
        <w:rPr>
          <w:rFonts w:asciiTheme="majorHAnsi" w:hAnsiTheme="majorHAnsi"/>
          <w:noProof/>
          <w:sz w:val="30"/>
          <w:szCs w:val="30"/>
        </w:rPr>
        <w:drawing>
          <wp:inline distT="0" distB="0" distL="0" distR="0" wp14:anchorId="41EBD8F7" wp14:editId="0FEF5CD7">
            <wp:extent cx="752475" cy="1127407"/>
            <wp:effectExtent l="0" t="0" r="0" b="0"/>
            <wp:docPr id="4" name="Picture 4" descr="C:\Users\antoniol\AppData\Local\Microsoft\Windows\Temporary Internet Files\Content.IE5\R3WIKZUL\MP9004222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iol\AppData\Local\Microsoft\Windows\Temporary Internet Files\Content.IE5\R3WIKZUL\MP90042225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38" cy="113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AC4" w:rsidRPr="00E277EF" w:rsidSect="002C1D8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B3B"/>
    <w:multiLevelType w:val="hybridMultilevel"/>
    <w:tmpl w:val="EA36DCE6"/>
    <w:lvl w:ilvl="0" w:tplc="BE3A7188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45C3D"/>
    <w:multiLevelType w:val="hybridMultilevel"/>
    <w:tmpl w:val="95CAE024"/>
    <w:lvl w:ilvl="0" w:tplc="BE3A7188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C4"/>
    <w:rsid w:val="000F44CD"/>
    <w:rsid w:val="002C1D84"/>
    <w:rsid w:val="00436B12"/>
    <w:rsid w:val="004C2608"/>
    <w:rsid w:val="00755CD4"/>
    <w:rsid w:val="007A276C"/>
    <w:rsid w:val="00D073A2"/>
    <w:rsid w:val="00E277EF"/>
    <w:rsid w:val="00E61776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7A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wmf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Lois</dc:creator>
  <cp:lastModifiedBy>Patricia Nummelin</cp:lastModifiedBy>
  <cp:revision>3</cp:revision>
  <cp:lastPrinted>2013-05-21T12:52:00Z</cp:lastPrinted>
  <dcterms:created xsi:type="dcterms:W3CDTF">2014-09-03T20:01:00Z</dcterms:created>
  <dcterms:modified xsi:type="dcterms:W3CDTF">2014-09-03T20:01:00Z</dcterms:modified>
</cp:coreProperties>
</file>